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75" w:rsidRPr="00B24275" w:rsidRDefault="00B24275" w:rsidP="00B24275">
      <w:pPr>
        <w:tabs>
          <w:tab w:val="left" w:pos="1276"/>
        </w:tabs>
        <w:ind w:left="1276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T="0" distB="0" distL="0" distR="0" wp14:anchorId="0BE767DD" wp14:editId="47883112">
            <wp:extent cx="541020" cy="723900"/>
            <wp:effectExtent l="0" t="0" r="0" b="0"/>
            <wp:docPr id="3" name="Slika 3" descr="http://tbn0.google.com/images?q=tbn:8lIypWC5bJjP1M:http://www.hnv.org.yu/images/grb-rh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275" w:rsidRPr="00B24275" w:rsidRDefault="00B24275" w:rsidP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="00B24275" w:rsidRPr="00B24275" w:rsidRDefault="00B24275" w:rsidP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="00DA764D" w:rsidRDefault="00DA764D" w:rsidP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22</w:t>
      </w:r>
      <w:r w:rsidR="00D342AE">
        <w:rPr>
          <w:b/>
          <w:sz w:val="22"/>
          <w:szCs w:val="22"/>
        </w:rPr>
        <w:t>09</w:t>
      </w:r>
      <w:r w:rsidR="000C5E05">
        <w:rPr>
          <w:b/>
          <w:sz w:val="22"/>
          <w:szCs w:val="22"/>
        </w:rPr>
        <w:t>/2015-7</w:t>
      </w:r>
    </w:p>
    <w:p w:rsidR="00281CBB" w:rsidRDefault="00281CBB" w:rsidP="00DA764D">
      <w:pPr>
        <w:jc w:val="right"/>
        <w:rPr>
          <w:b/>
          <w:sz w:val="22"/>
          <w:szCs w:val="22"/>
        </w:rPr>
      </w:pPr>
    </w:p>
    <w:p w:rsidR="00233594" w:rsidRPr="00E54DB9" w:rsidRDefault="00233594" w:rsidP="00DA764D">
      <w:pPr>
        <w:jc w:val="right"/>
        <w:rPr>
          <w:b/>
          <w:sz w:val="22"/>
          <w:szCs w:val="22"/>
        </w:rPr>
      </w:pPr>
    </w:p>
    <w:p w:rsidR="00DA764D" w:rsidRDefault="006A35E3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="00DA764D" w:rsidRDefault="00DA764D" w:rsidP="00DA764D">
      <w:pPr>
        <w:jc w:val="center"/>
        <w:rPr>
          <w:b/>
          <w:sz w:val="22"/>
          <w:szCs w:val="22"/>
        </w:rPr>
      </w:pP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</w:p>
    <w:p w:rsidR="00DA764D" w:rsidRPr="00DD002E" w:rsidRDefault="00DA764D" w:rsidP="00DA764D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D342AE" w:rsidRPr="00D342AE">
        <w:rPr>
          <w:sz w:val="22"/>
          <w:szCs w:val="22"/>
        </w:rPr>
        <w:t xml:space="preserve"> </w:t>
      </w:r>
      <w:r w:rsidR="00D342AE" w:rsidRPr="00D342AE">
        <w:t>LAZINE d.o.o., Žuljana,</w:t>
      </w:r>
      <w:r w:rsidR="00D342AE">
        <w:t xml:space="preserve"> Račići 16,</w:t>
      </w:r>
      <w:r w:rsidR="00D342AE" w:rsidRPr="00D342AE">
        <w:t xml:space="preserve"> OIB: 41387964912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63771F">
        <w:rPr>
          <w:sz w:val="22"/>
          <w:szCs w:val="22"/>
        </w:rPr>
        <w:t>9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="00DC497F" w:rsidRPr="00765268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="00B62EE5" w:rsidRDefault="00B62EE5" w:rsidP="00B62EE5">
      <w:pPr>
        <w:ind w:left="705" w:hanging="705"/>
        <w:jc w:val="both"/>
        <w:rPr>
          <w:b/>
          <w:sz w:val="22"/>
          <w:szCs w:val="22"/>
        </w:rPr>
      </w:pPr>
    </w:p>
    <w:p w:rsidR="00180D7D" w:rsidRDefault="00B62EE5" w:rsidP="00B62EE5">
      <w:pPr>
        <w:ind w:left="705" w:hanging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63771F">
        <w:rPr>
          <w:sz w:val="22"/>
          <w:szCs w:val="22"/>
        </w:rPr>
        <w:t xml:space="preserve"> </w:t>
      </w:r>
      <w:r w:rsidR="00D342AE" w:rsidRPr="00D342AE">
        <w:t xml:space="preserve"> </w:t>
      </w:r>
      <w:r w:rsidR="00D342AE" w:rsidRPr="00D342AE">
        <w:rPr>
          <w:sz w:val="22"/>
          <w:szCs w:val="22"/>
        </w:rPr>
        <w:t>LAZINE d.o.o., Žuljana, Račići 16, OIB: 41387964912</w:t>
      </w:r>
      <w:r w:rsidR="006E3A39" w:rsidRPr="00D342AE">
        <w:rPr>
          <w:sz w:val="22"/>
          <w:szCs w:val="22"/>
        </w:rPr>
        <w:t>.</w:t>
      </w:r>
    </w:p>
    <w:p w:rsidR="0063771F" w:rsidRPr="0063771F" w:rsidRDefault="0063771F" w:rsidP="00B62EE5">
      <w:pPr>
        <w:ind w:left="705" w:hanging="705"/>
        <w:jc w:val="both"/>
        <w:rPr>
          <w:b/>
          <w:sz w:val="16"/>
          <w:szCs w:val="16"/>
        </w:rPr>
      </w:pPr>
    </w:p>
    <w:p w:rsidR="00A626C5" w:rsidRPr="00D342AE" w:rsidRDefault="00B62EE5" w:rsidP="00B62EE5">
      <w:pPr>
        <w:ind w:left="705" w:hanging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D342AE" w:rsidRPr="00D342AE">
        <w:rPr>
          <w:sz w:val="22"/>
          <w:szCs w:val="22"/>
        </w:rPr>
        <w:t xml:space="preserve"> LAZINE d.o.o., Žuljana, Račići 16, OIB: 41387964912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222595" w:rsidRPr="00A8134F">
        <w:rPr>
          <w:sz w:val="22"/>
          <w:szCs w:val="22"/>
        </w:rPr>
        <w:t xml:space="preserve"> 1</w:t>
      </w:r>
      <w:r w:rsidR="0063771F">
        <w:rPr>
          <w:sz w:val="22"/>
          <w:szCs w:val="22"/>
        </w:rPr>
        <w:t>9</w:t>
      </w:r>
      <w:r w:rsidR="00354918" w:rsidRPr="00A8134F">
        <w:rPr>
          <w:sz w:val="22"/>
          <w:szCs w:val="22"/>
        </w:rPr>
        <w:t>. veljače 2016. godine u 14,</w:t>
      </w:r>
      <w:r w:rsidR="0063771F">
        <w:rPr>
          <w:sz w:val="22"/>
          <w:szCs w:val="22"/>
        </w:rPr>
        <w:t>15</w:t>
      </w:r>
      <w:r w:rsidR="00354918" w:rsidRPr="00A8134F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="00A626C5" w:rsidRPr="00A8134F" w:rsidRDefault="00A626C5" w:rsidP="00B62EE5">
      <w:pPr>
        <w:ind w:left="705" w:hanging="705"/>
        <w:jc w:val="both"/>
        <w:rPr>
          <w:sz w:val="22"/>
          <w:szCs w:val="22"/>
        </w:rPr>
      </w:pPr>
    </w:p>
    <w:p w:rsidR="00B62EE5" w:rsidRPr="00A8134F" w:rsidRDefault="00A626C5" w:rsidP="00A626C5">
      <w:pPr>
        <w:ind w:left="705" w:hanging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C20E5C" w:rsidRPr="00C20E5C">
        <w:rPr>
          <w:bCs/>
          <w:sz w:val="22"/>
          <w:szCs w:val="22"/>
        </w:rPr>
        <w:t>Jelenko Lehki, Pavla Hatza 10, Zagreb, OIB: 96068307857</w:t>
      </w:r>
      <w:r w:rsidR="00F9351A" w:rsidRPr="00A8134F">
        <w:rPr>
          <w:bCs/>
          <w:sz w:val="22"/>
          <w:szCs w:val="22"/>
        </w:rPr>
        <w:t>.</w:t>
      </w:r>
      <w:r w:rsidR="00B62EE5" w:rsidRPr="00A8134F">
        <w:rPr>
          <w:sz w:val="22"/>
          <w:szCs w:val="22"/>
        </w:rPr>
        <w:t xml:space="preserve"> </w:t>
      </w:r>
    </w:p>
    <w:p w:rsidR="00B62EE5" w:rsidRPr="00A8134F" w:rsidRDefault="00B62EE5" w:rsidP="00B62EE5">
      <w:pPr>
        <w:autoSpaceDE w:val="0"/>
        <w:autoSpaceDN w:val="0"/>
        <w:adjustRightInd w:val="0"/>
        <w:rPr>
          <w:sz w:val="22"/>
          <w:szCs w:val="22"/>
        </w:rPr>
      </w:pPr>
    </w:p>
    <w:p w:rsidR="00D342AE" w:rsidRPr="00D342AE" w:rsidRDefault="00A626C5" w:rsidP="00D342AE">
      <w:pPr>
        <w:ind w:left="705" w:hanging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A8134F">
        <w:rPr>
          <w:sz w:val="22"/>
          <w:szCs w:val="22"/>
        </w:rPr>
        <w:t>Zaključuje se stečajni postupak nad dužnikom</w:t>
      </w:r>
      <w:r w:rsidR="00D342AE" w:rsidRPr="00D342AE">
        <w:rPr>
          <w:sz w:val="22"/>
          <w:szCs w:val="22"/>
        </w:rPr>
        <w:t xml:space="preserve"> LAZINE d.o.o., Žuljana, Račići 16, OIB: 41387964912.</w:t>
      </w:r>
    </w:p>
    <w:p w:rsidR="00A626C5" w:rsidRPr="00A8134F" w:rsidRDefault="00A626C5" w:rsidP="00A626C5">
      <w:pPr>
        <w:ind w:left="705" w:hanging="705"/>
        <w:jc w:val="both"/>
        <w:rPr>
          <w:b/>
          <w:sz w:val="22"/>
          <w:szCs w:val="22"/>
        </w:rPr>
      </w:pPr>
    </w:p>
    <w:p w:rsidR="00A210F9" w:rsidRDefault="00A626C5" w:rsidP="00A210F9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="002073C9" w:rsidRPr="002073C9" w:rsidRDefault="002073C9" w:rsidP="00A210F9">
      <w:pPr>
        <w:ind w:left="705" w:hanging="705"/>
        <w:jc w:val="both"/>
        <w:rPr>
          <w:sz w:val="16"/>
          <w:szCs w:val="16"/>
        </w:rPr>
      </w:pPr>
    </w:p>
    <w:p w:rsidR="002073C9" w:rsidRPr="003921E6" w:rsidRDefault="002073C9" w:rsidP="002073C9">
      <w:pPr>
        <w:ind w:left="705" w:hanging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="002073C9" w:rsidRPr="00A210F9" w:rsidRDefault="002073C9" w:rsidP="00A210F9">
      <w:pPr>
        <w:ind w:left="705" w:hanging="705"/>
        <w:jc w:val="both"/>
        <w:rPr>
          <w:sz w:val="22"/>
          <w:szCs w:val="22"/>
        </w:rPr>
      </w:pPr>
    </w:p>
    <w:p w:rsidR="00B62EE5" w:rsidRDefault="00B62EE5" w:rsidP="00B62EE5">
      <w:pPr>
        <w:jc w:val="center"/>
        <w:rPr>
          <w:b/>
          <w:sz w:val="22"/>
          <w:szCs w:val="22"/>
        </w:rPr>
      </w:pP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</w:p>
    <w:p w:rsidR="00B21296" w:rsidRPr="00B21296" w:rsidRDefault="00B21296" w:rsidP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D342AE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B24BDD">
        <w:rPr>
          <w:sz w:val="22"/>
          <w:szCs w:val="22"/>
        </w:rPr>
        <w:t xml:space="preserve">982 </w:t>
      </w:r>
      <w:r w:rsidR="00B24BDD" w:rsidRPr="00B21296">
        <w:rPr>
          <w:sz w:val="22"/>
          <w:szCs w:val="22"/>
        </w:rPr>
        <w:t>dan</w:t>
      </w:r>
      <w:r w:rsidR="00B24BDD">
        <w:rPr>
          <w:sz w:val="22"/>
          <w:szCs w:val="22"/>
        </w:rPr>
        <w:t>a</w:t>
      </w:r>
      <w:r w:rsidR="00B24BDD" w:rsidRPr="00B21296">
        <w:rPr>
          <w:sz w:val="22"/>
          <w:szCs w:val="22"/>
        </w:rPr>
        <w:t xml:space="preserve"> u ukupnom iznosu od </w:t>
      </w:r>
      <w:r w:rsidR="00B24BDD">
        <w:rPr>
          <w:sz w:val="22"/>
          <w:szCs w:val="22"/>
        </w:rPr>
        <w:t>2.337,00</w:t>
      </w:r>
      <w:r w:rsidR="00B24BDD" w:rsidRPr="00B21296">
        <w:rPr>
          <w:sz w:val="22"/>
          <w:szCs w:val="22"/>
        </w:rPr>
        <w:t xml:space="preserve"> kuna, da nema zaposlenih, </w:t>
      </w:r>
      <w:r w:rsidR="00B24BDD">
        <w:rPr>
          <w:sz w:val="22"/>
          <w:szCs w:val="22"/>
        </w:rPr>
        <w:t>da ima otvoren račun kod OTP banke Hrvatska d.d,</w:t>
      </w:r>
      <w:r w:rsidR="00B24BDD" w:rsidRPr="00B2129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="00A72115" w:rsidRDefault="00A72115" w:rsidP="00FE269C">
      <w:pPr>
        <w:ind w:firstLine="720"/>
        <w:jc w:val="both"/>
        <w:rPr>
          <w:sz w:val="22"/>
          <w:szCs w:val="22"/>
        </w:rPr>
      </w:pPr>
    </w:p>
    <w:p w:rsidR="00EA5E81" w:rsidRDefault="000323A6" w:rsidP="00C45BEA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>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="006F6FD2" w:rsidRDefault="006F6FD2" w:rsidP="00C45BEA">
      <w:pPr>
        <w:ind w:firstLine="708"/>
        <w:jc w:val="both"/>
        <w:rPr>
          <w:sz w:val="22"/>
          <w:szCs w:val="22"/>
        </w:rPr>
      </w:pPr>
    </w:p>
    <w:p w:rsidR="00D16BC7" w:rsidRPr="00664DD9" w:rsidRDefault="002D4C07" w:rsidP="002D4C07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="00B47506" w:rsidRPr="006A0B6C" w:rsidRDefault="00B47506" w:rsidP="00C45BEA">
      <w:pPr>
        <w:ind w:firstLine="708"/>
        <w:jc w:val="both"/>
        <w:rPr>
          <w:sz w:val="22"/>
          <w:szCs w:val="22"/>
        </w:rPr>
      </w:pPr>
    </w:p>
    <w:p w:rsidR="006A0B6C" w:rsidRPr="006A0B6C" w:rsidRDefault="00863352" w:rsidP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2E025C" w:rsidRPr="002E025C">
        <w:rPr>
          <w:bCs/>
          <w:sz w:val="22"/>
          <w:szCs w:val="22"/>
        </w:rPr>
        <w:t xml:space="preserve">Jelenko Lehki, Zagreb,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="00863352" w:rsidRDefault="00863352" w:rsidP="00863352">
      <w:pPr>
        <w:jc w:val="both"/>
      </w:pPr>
    </w:p>
    <w:p w:rsidR="00002870" w:rsidRDefault="00002870" w:rsidP="00C45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="00B62EE5" w:rsidRPr="00B7666D" w:rsidRDefault="00B62EE5" w:rsidP="00B62EE5">
      <w:pPr>
        <w:jc w:val="both"/>
        <w:rPr>
          <w:sz w:val="16"/>
          <w:szCs w:val="16"/>
        </w:rPr>
      </w:pPr>
    </w:p>
    <w:p w:rsidR="00B62EE5" w:rsidRPr="00D04C32" w:rsidRDefault="00B62EE5" w:rsidP="00B62EE5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2E025C">
        <w:rPr>
          <w:b/>
          <w:sz w:val="22"/>
          <w:szCs w:val="22"/>
        </w:rPr>
        <w:t>9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="00B62EE5" w:rsidRPr="00D04C32" w:rsidRDefault="00B62EE5" w:rsidP="00B62EE5">
      <w:pPr>
        <w:jc w:val="both"/>
        <w:rPr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="00B62EE5" w:rsidRPr="00B7666D" w:rsidRDefault="00B62EE5" w:rsidP="00B62EE5">
      <w:pPr>
        <w:jc w:val="both"/>
        <w:rPr>
          <w:b/>
          <w:sz w:val="16"/>
          <w:szCs w:val="16"/>
        </w:rPr>
      </w:pPr>
    </w:p>
    <w:p w:rsidR="00B62EE5" w:rsidRDefault="00ED732C" w:rsidP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id="0" w:name="_GoBack"/>
      <w:bookmarkEnd w:id="0"/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ED732C" w:rsidRPr="00D04C32" w:rsidRDefault="00ED732C" w:rsidP="00B62EE5">
      <w:pPr>
        <w:jc w:val="both"/>
        <w:rPr>
          <w:b/>
          <w:sz w:val="22"/>
          <w:szCs w:val="22"/>
        </w:rPr>
      </w:pPr>
    </w:p>
    <w:p w:rsidR="00B62EE5" w:rsidRDefault="00B62EE5" w:rsidP="00B62EE5">
      <w:pPr>
        <w:jc w:val="both"/>
        <w:rPr>
          <w:b/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="00B62EE5" w:rsidRPr="007B0CBA" w:rsidRDefault="00B62EE5" w:rsidP="00B62EE5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uri="urn:schemas-microsoft-com:office:smarttags" w:element="metricconverter">
        <w:smartTagPr>
          <w:attr w:name="ProductID" w:val="53. st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2E025C">
        <w:rPr>
          <w:sz w:val="22"/>
          <w:szCs w:val="22"/>
        </w:rPr>
        <w:t>9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="00DA764D" w:rsidRPr="004767D3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="005C2FD6" w:rsidRPr="000F45B9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="00C80F96" w:rsidRPr="00E54DB9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="00DA764D" w:rsidRDefault="00DA764D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="00DA764D" w:rsidRPr="000F45B9" w:rsidRDefault="002C054C" w:rsidP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="00B62EE5" w:rsidRPr="005A2C5C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="00B62EE5" w:rsidRDefault="00B62EE5" w:rsidP="00B62EE5">
      <w:pPr>
        <w:jc w:val="both"/>
        <w:rPr>
          <w:sz w:val="22"/>
          <w:szCs w:val="22"/>
        </w:rPr>
      </w:pPr>
    </w:p>
    <w:p w:rsidR="00EF4316" w:rsidRPr="00CF5EE6" w:rsidRDefault="00EF4316" w:rsidP="00B62EE5">
      <w:pPr>
        <w:ind w:left="705" w:hanging="705"/>
        <w:jc w:val="both"/>
        <w:rPr>
          <w:sz w:val="22"/>
          <w:szCs w:val="22"/>
        </w:rPr>
      </w:pPr>
    </w:p>
    <w:sectPr w:rsidR="00EF4316" w:rsidRPr="00CF5EE6" w:rsidSect="005364B1">
      <w:headerReference w:type="even" r:id="rId11"/>
      <w:headerReference w:type="default" r:id="rId12"/>
      <w:pgSz w:w="11906" w:h="16838"/>
      <w:pgMar w:top="1440" w:right="1800" w:bottom="993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2E" w:rsidRDefault="00C9562E">
      <w:r>
        <w:separator/>
      </w:r>
    </w:p>
  </w:endnote>
  <w:endnote w:type="continuationSeparator" w:id="0">
    <w:p w:rsidR="00C9562E" w:rsidRDefault="00C9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2E" w:rsidRDefault="00C9562E">
      <w:r>
        <w:separator/>
      </w:r>
    </w:p>
  </w:footnote>
  <w:footnote w:type="continuationSeparator" w:id="0">
    <w:p w:rsidR="00C9562E" w:rsidRDefault="00C95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81C2C" w:rsidRDefault="00681C2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73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D002E" w:rsidRPr="00DD002E" w:rsidRDefault="00DD002E" w:rsidP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D342AE">
      <w:rPr>
        <w:b/>
        <w:sz w:val="22"/>
        <w:szCs w:val="22"/>
      </w:rPr>
      <w:t>2209</w:t>
    </w:r>
    <w:r w:rsidR="000C5E05">
      <w:rPr>
        <w:b/>
        <w:sz w:val="22"/>
        <w:szCs w:val="22"/>
      </w:rPr>
      <w:t>/2015-7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E025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04D1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3771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BDD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0E5C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2739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  <w:style w:type="paragraph" w:styleId="Odlomakpopisa">
    <w:name w:val="List Paragraph"/>
    <w:basedOn w:val="Normal"/>
    <w:uiPriority w:val="34"/>
    <w:qFormat/>
    <w:rsid w:val="006377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  <w:style w:type="paragraph" w:styleId="Odlomakpopisa">
    <w:name w:val="List Paragraph"/>
    <w:basedOn w:val="Normal"/>
    <w:uiPriority w:val="34"/>
    <w:qFormat/>
    <w:rsid w:val="00637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5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F24F-7FAA-4AAB-B620-E8E6182D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MINISTARSTVO PRAVOSUĐA RH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Ante Kačić</dc:creator>
  <cp:lastModifiedBy>Srđan Gavranić</cp:lastModifiedBy>
  <cp:revision>28</cp:revision>
  <cp:lastPrinted>2016-02-19T08:14:00Z</cp:lastPrinted>
  <dcterms:created xsi:type="dcterms:W3CDTF">2016-02-02T13:25:00Z</dcterms:created>
  <dcterms:modified xsi:type="dcterms:W3CDTF">2016-02-19T08:17:00Z</dcterms:modified>
</cp:coreProperties>
</file>